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F821" w14:textId="77777777" w:rsidR="0097244B" w:rsidRDefault="00000000">
      <w:r>
        <w:rPr>
          <w:noProof/>
        </w:rPr>
        <w:drawing>
          <wp:anchor distT="0" distB="0" distL="0" distR="0" simplePos="0" relativeHeight="2" behindDoc="1" locked="0" layoutInCell="0" allowOverlap="1" wp14:anchorId="0BDEF5FE" wp14:editId="038FCAF9">
            <wp:simplePos x="0" y="0"/>
            <wp:positionH relativeFrom="margin">
              <wp:align>center</wp:align>
            </wp:positionH>
            <wp:positionV relativeFrom="paragraph">
              <wp:posOffset>-880745</wp:posOffset>
            </wp:positionV>
            <wp:extent cx="7534275" cy="10657205"/>
            <wp:effectExtent l="0" t="0" r="0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;</w:t>
      </w:r>
    </w:p>
    <w:p w14:paraId="4789E1F4" w14:textId="77777777" w:rsidR="0097244B" w:rsidRDefault="0097244B"/>
    <w:p w14:paraId="0FAE30ED" w14:textId="77777777" w:rsidR="0097244B" w:rsidRDefault="0097244B"/>
    <w:p w14:paraId="28979B10" w14:textId="77777777" w:rsidR="0097244B" w:rsidRDefault="0097244B"/>
    <w:p w14:paraId="5B2479AC" w14:textId="77777777" w:rsidR="0097244B" w:rsidRDefault="00000000">
      <w:pPr>
        <w:tabs>
          <w:tab w:val="left" w:pos="2227"/>
        </w:tabs>
        <w:jc w:val="both"/>
      </w:pPr>
      <w:r>
        <w:rPr>
          <w:b/>
          <w:bCs/>
          <w:sz w:val="28"/>
          <w:szCs w:val="28"/>
        </w:rPr>
        <w:t xml:space="preserve">Rozpis turnaje nejmladších </w:t>
      </w:r>
      <w:proofErr w:type="spellStart"/>
      <w:r>
        <w:rPr>
          <w:b/>
          <w:bCs/>
          <w:sz w:val="28"/>
          <w:szCs w:val="28"/>
        </w:rPr>
        <w:t>minižáků</w:t>
      </w:r>
      <w:proofErr w:type="spellEnd"/>
      <w:r>
        <w:rPr>
          <w:b/>
          <w:bCs/>
          <w:sz w:val="28"/>
          <w:szCs w:val="28"/>
        </w:rPr>
        <w:t xml:space="preserve"> U11, ročník 2013 a mladší</w:t>
      </w:r>
    </w:p>
    <w:p w14:paraId="215C928E" w14:textId="77777777" w:rsidR="0097244B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Pořadatel: Sokol Pražský </w:t>
      </w:r>
    </w:p>
    <w:p w14:paraId="776F079B" w14:textId="77777777" w:rsidR="0097244B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Kontaktní osoba: Tomáš Stibor (724 364 182, tomasstibor007@seznam.cz) </w:t>
      </w:r>
    </w:p>
    <w:p w14:paraId="7983C416" w14:textId="77777777" w:rsidR="0097244B" w:rsidRDefault="00000000">
      <w:pPr>
        <w:tabs>
          <w:tab w:val="left" w:pos="2227"/>
        </w:tabs>
        <w:jc w:val="both"/>
      </w:pPr>
      <w:r>
        <w:rPr>
          <w:b/>
          <w:bCs/>
        </w:rPr>
        <w:t>Termín: 3. 3. 2024</w:t>
      </w:r>
    </w:p>
    <w:p w14:paraId="4F0666B8" w14:textId="77777777" w:rsidR="0097244B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Místo: TJ Sokol Pražský, Žitná 42, Praha 2</w:t>
      </w:r>
    </w:p>
    <w:p w14:paraId="439F7BE2" w14:textId="77777777" w:rsidR="0097244B" w:rsidRDefault="0097244B">
      <w:pPr>
        <w:tabs>
          <w:tab w:val="left" w:pos="2227"/>
        </w:tabs>
        <w:jc w:val="both"/>
        <w:rPr>
          <w:b/>
          <w:bCs/>
        </w:rPr>
      </w:pPr>
    </w:p>
    <w:p w14:paraId="58605B2D" w14:textId="77777777" w:rsidR="0097244B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Startovné na turnaji 400,- Kč/zápas</w:t>
      </w:r>
    </w:p>
    <w:p w14:paraId="0396B188" w14:textId="77777777" w:rsidR="0097244B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Rozhodčí: deleguje ČABR-P, každé družstvo uhradí jednoho rozhodčího v utkání (300,- Kč)</w:t>
      </w:r>
    </w:p>
    <w:p w14:paraId="47255C43" w14:textId="77777777" w:rsidR="0097244B" w:rsidRDefault="0097244B">
      <w:pPr>
        <w:tabs>
          <w:tab w:val="left" w:pos="2227"/>
        </w:tabs>
        <w:jc w:val="both"/>
        <w:rPr>
          <w:b/>
          <w:bCs/>
        </w:rPr>
      </w:pPr>
    </w:p>
    <w:p w14:paraId="7F515678" w14:textId="77777777" w:rsidR="0097244B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Rozpis utkání:</w:t>
      </w:r>
    </w:p>
    <w:p w14:paraId="6E6F3B84" w14:textId="77777777" w:rsidR="0097244B" w:rsidRDefault="00000000">
      <w:pPr>
        <w:tabs>
          <w:tab w:val="left" w:pos="2227"/>
        </w:tabs>
        <w:jc w:val="both"/>
      </w:pPr>
      <w:r>
        <w:t>9:00</w:t>
      </w:r>
      <w:r>
        <w:tab/>
        <w:t>PORG Basket – Sokol Pražský (105) Hala ve 3. patře</w:t>
      </w:r>
    </w:p>
    <w:p w14:paraId="3C4B35F5" w14:textId="77777777" w:rsidR="0097244B" w:rsidRDefault="00000000">
      <w:pPr>
        <w:tabs>
          <w:tab w:val="left" w:pos="2227"/>
        </w:tabs>
        <w:jc w:val="both"/>
      </w:pPr>
      <w:r>
        <w:t>10:30</w:t>
      </w:r>
      <w:r>
        <w:tab/>
        <w:t>Sokol Pražský – USK Praha (133) Hala ve 3. patře</w:t>
      </w:r>
    </w:p>
    <w:p w14:paraId="2C61CD59" w14:textId="77777777" w:rsidR="0097244B" w:rsidRDefault="00000000">
      <w:pPr>
        <w:tabs>
          <w:tab w:val="left" w:pos="2227"/>
        </w:tabs>
        <w:jc w:val="both"/>
      </w:pPr>
      <w:r>
        <w:t xml:space="preserve">12:00 </w:t>
      </w:r>
      <w:r>
        <w:tab/>
        <w:t>USK Praha – PORG Basket (129) Tělocvična v 1. patře</w:t>
      </w:r>
    </w:p>
    <w:p w14:paraId="3F0FA4E7" w14:textId="77777777" w:rsidR="0097244B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V tentýž den se v hale odehraje také utkání kategorie U14, tím pádem nezbývá než poslední zápas odehrát v menší tělocvičně. Předem se omlouvám za ne zcela ideální podmínky.</w:t>
      </w:r>
    </w:p>
    <w:p w14:paraId="5635F607" w14:textId="77777777" w:rsidR="0097244B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Pořadatel dodá hrací míč na turnaj, míče na rozcvičení si přinesou družstva vlastní!</w:t>
      </w:r>
    </w:p>
    <w:p w14:paraId="6F2C48A6" w14:textId="77777777" w:rsidR="0097244B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Rozdělovník: </w:t>
      </w:r>
    </w:p>
    <w:p w14:paraId="10EC0DE8" w14:textId="77777777" w:rsidR="0097244B" w:rsidRDefault="00000000">
      <w:pPr>
        <w:tabs>
          <w:tab w:val="left" w:pos="2227"/>
        </w:tabs>
        <w:jc w:val="both"/>
      </w:pPr>
      <w:r>
        <w:t xml:space="preserve">STK PBS – P. </w:t>
      </w:r>
      <w:proofErr w:type="spellStart"/>
      <w:r>
        <w:t>Mondschein</w:t>
      </w:r>
      <w:proofErr w:type="spellEnd"/>
      <w:r>
        <w:t xml:space="preserve"> </w:t>
      </w:r>
    </w:p>
    <w:p w14:paraId="4ADE2BA9" w14:textId="77777777" w:rsidR="0097244B" w:rsidRDefault="00000000">
      <w:pPr>
        <w:tabs>
          <w:tab w:val="left" w:pos="2227"/>
        </w:tabs>
        <w:jc w:val="both"/>
      </w:pPr>
      <w:r>
        <w:t xml:space="preserve">Rozhodčí – P. </w:t>
      </w:r>
      <w:proofErr w:type="spellStart"/>
      <w:r>
        <w:t>Sušer</w:t>
      </w:r>
      <w:proofErr w:type="spellEnd"/>
      <w:r>
        <w:t xml:space="preserve">, R. Treml </w:t>
      </w:r>
    </w:p>
    <w:p w14:paraId="483DDCF1" w14:textId="77777777" w:rsidR="0097244B" w:rsidRDefault="00000000">
      <w:pPr>
        <w:tabs>
          <w:tab w:val="left" w:pos="2227"/>
        </w:tabs>
        <w:jc w:val="both"/>
      </w:pPr>
      <w:r>
        <w:t xml:space="preserve">PORG Basket – C. </w:t>
      </w:r>
      <w:proofErr w:type="spellStart"/>
      <w:r>
        <w:t>Posuchová</w:t>
      </w:r>
      <w:proofErr w:type="spellEnd"/>
    </w:p>
    <w:p w14:paraId="0851EEA2" w14:textId="77777777" w:rsidR="0097244B" w:rsidRDefault="00000000">
      <w:pPr>
        <w:tabs>
          <w:tab w:val="left" w:pos="2227"/>
        </w:tabs>
        <w:jc w:val="both"/>
      </w:pPr>
      <w:r>
        <w:t xml:space="preserve">USK Praha – J. </w:t>
      </w:r>
      <w:proofErr w:type="spellStart"/>
      <w:r>
        <w:t>Prágr</w:t>
      </w:r>
      <w:proofErr w:type="spellEnd"/>
    </w:p>
    <w:p w14:paraId="4A3C719A" w14:textId="77777777" w:rsidR="0097244B" w:rsidRDefault="0097244B">
      <w:pPr>
        <w:tabs>
          <w:tab w:val="left" w:pos="2227"/>
        </w:tabs>
        <w:jc w:val="both"/>
      </w:pPr>
    </w:p>
    <w:sectPr w:rsidR="0097244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44B"/>
    <w:rsid w:val="004E2A2D"/>
    <w:rsid w:val="0097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142D"/>
  <w15:docId w15:val="{3240F89C-3F5F-498D-8EE8-3E84434C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spacing w:after="160" w:line="259" w:lineRule="auto"/>
    </w:p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qFormat/>
    <w:rPr>
      <w:rFonts w:ascii="Calibri Light" w:eastAsia="Calibri" w:hAnsi="Calibri Light" w:cs="Tahoma"/>
      <w:color w:val="2E74B5"/>
      <w:sz w:val="26"/>
      <w:szCs w:val="26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Kološ</dc:creator>
  <dc:description/>
  <cp:lastModifiedBy>Renata Severová</cp:lastModifiedBy>
  <cp:revision>2</cp:revision>
  <cp:lastPrinted>2021-06-28T06:45:00Z</cp:lastPrinted>
  <dcterms:created xsi:type="dcterms:W3CDTF">2024-02-19T14:03:00Z</dcterms:created>
  <dcterms:modified xsi:type="dcterms:W3CDTF">2024-02-19T14:03:00Z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