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58B4B" w14:textId="77777777" w:rsidR="00EC636A" w:rsidRDefault="00EC636A"/>
    <w:p w14:paraId="010BA919" w14:textId="77777777" w:rsidR="00784D76" w:rsidRPr="001E398C" w:rsidRDefault="00784D76" w:rsidP="00784D76">
      <w:pPr>
        <w:jc w:val="center"/>
        <w:rPr>
          <w:rFonts w:cs="Arial"/>
          <w:b/>
          <w:color w:val="0070C0"/>
          <w:sz w:val="48"/>
          <w:szCs w:val="24"/>
          <w:u w:val="single"/>
        </w:rPr>
      </w:pPr>
      <w:r w:rsidRPr="001E398C">
        <w:rPr>
          <w:rFonts w:cs="Arial"/>
          <w:b/>
          <w:color w:val="0070C0"/>
          <w:sz w:val="48"/>
          <w:szCs w:val="24"/>
          <w:u w:val="single"/>
        </w:rPr>
        <w:t>Hlášenka turnaje U1</w:t>
      </w:r>
      <w:r>
        <w:rPr>
          <w:rFonts w:cs="Arial"/>
          <w:b/>
          <w:color w:val="0070C0"/>
          <w:sz w:val="48"/>
          <w:szCs w:val="24"/>
          <w:u w:val="single"/>
        </w:rPr>
        <w:t>3</w:t>
      </w:r>
    </w:p>
    <w:p w14:paraId="3762DFA7" w14:textId="77777777" w:rsidR="00784D76" w:rsidRPr="001E398C" w:rsidRDefault="00784D76" w:rsidP="00784D76">
      <w:pPr>
        <w:rPr>
          <w:rFonts w:cs="Arial"/>
          <w:sz w:val="24"/>
          <w:szCs w:val="24"/>
        </w:rPr>
      </w:pPr>
    </w:p>
    <w:p w14:paraId="672ACCA7" w14:textId="3C7FC02D" w:rsidR="00784D76" w:rsidRDefault="00784D76" w:rsidP="00784D76">
      <w:pPr>
        <w:ind w:left="2124" w:hanging="2124"/>
        <w:rPr>
          <w:rFonts w:cs="Arial"/>
          <w:sz w:val="24"/>
          <w:szCs w:val="24"/>
        </w:rPr>
      </w:pPr>
      <w:r w:rsidRPr="001E398C">
        <w:rPr>
          <w:rFonts w:cs="Arial"/>
          <w:b/>
          <w:sz w:val="24"/>
          <w:szCs w:val="24"/>
        </w:rPr>
        <w:t>Místo konání:</w:t>
      </w:r>
      <w:r w:rsidRPr="001E398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  <w:t>Nad Královskou oborou 1080/51 170 00 Praha</w:t>
      </w:r>
      <w:r w:rsidR="00F444A3">
        <w:rPr>
          <w:rFonts w:cs="Arial"/>
          <w:sz w:val="24"/>
          <w:szCs w:val="24"/>
        </w:rPr>
        <w:t xml:space="preserve"> </w:t>
      </w:r>
    </w:p>
    <w:p w14:paraId="6FFA16CE" w14:textId="77777777" w:rsidR="00784D76" w:rsidRPr="004B61E4" w:rsidRDefault="00784D76" w:rsidP="00784D76">
      <w:pPr>
        <w:ind w:left="2124" w:hanging="2124"/>
        <w:rPr>
          <w:rFonts w:cs="Arial"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Pr="004B61E4">
        <w:rPr>
          <w:rFonts w:cs="Arial"/>
          <w:bCs/>
          <w:sz w:val="24"/>
          <w:szCs w:val="24"/>
        </w:rPr>
        <w:t>Hala B</w:t>
      </w:r>
    </w:p>
    <w:p w14:paraId="6849CB81" w14:textId="58384862" w:rsidR="00784D76" w:rsidRPr="001E398C" w:rsidRDefault="00784D76" w:rsidP="00784D76">
      <w:pPr>
        <w:rPr>
          <w:rFonts w:cs="Arial"/>
          <w:sz w:val="24"/>
          <w:szCs w:val="24"/>
        </w:rPr>
      </w:pPr>
      <w:r w:rsidRPr="001E398C">
        <w:rPr>
          <w:rFonts w:cs="Arial"/>
          <w:b/>
          <w:sz w:val="24"/>
          <w:szCs w:val="24"/>
        </w:rPr>
        <w:t>Datum konání:</w:t>
      </w:r>
      <w:r w:rsidRPr="001E398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  <w:t>02.12. 2023</w:t>
      </w:r>
    </w:p>
    <w:p w14:paraId="7210F8A4" w14:textId="77777777" w:rsidR="00784D76" w:rsidRDefault="00784D76" w:rsidP="00784D76">
      <w:pPr>
        <w:rPr>
          <w:rFonts w:cs="Arial"/>
          <w:sz w:val="24"/>
          <w:szCs w:val="24"/>
        </w:rPr>
      </w:pPr>
      <w:r w:rsidRPr="001E398C">
        <w:rPr>
          <w:rFonts w:cs="Arial"/>
          <w:b/>
          <w:sz w:val="24"/>
          <w:szCs w:val="24"/>
        </w:rPr>
        <w:t xml:space="preserve">Pořadatel: 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Pr="001E398C">
        <w:rPr>
          <w:rFonts w:cs="Arial"/>
          <w:sz w:val="24"/>
          <w:szCs w:val="24"/>
        </w:rPr>
        <w:t>USK Praha (</w:t>
      </w:r>
      <w:r>
        <w:rPr>
          <w:rFonts w:cs="Arial"/>
          <w:sz w:val="24"/>
          <w:szCs w:val="24"/>
        </w:rPr>
        <w:t>Vendula Pouchová +420 723 155 111</w:t>
      </w:r>
      <w:r w:rsidRPr="001E398C">
        <w:rPr>
          <w:rFonts w:cs="Arial"/>
          <w:sz w:val="24"/>
          <w:szCs w:val="24"/>
        </w:rPr>
        <w:t>)</w:t>
      </w:r>
    </w:p>
    <w:p w14:paraId="101F912F" w14:textId="77777777" w:rsidR="00784D76" w:rsidRDefault="00784D76" w:rsidP="00784D76">
      <w:pPr>
        <w:rPr>
          <w:rFonts w:cs="Arial"/>
          <w:sz w:val="24"/>
          <w:szCs w:val="24"/>
        </w:rPr>
      </w:pPr>
      <w:r w:rsidRPr="002F6897">
        <w:rPr>
          <w:rFonts w:cs="Arial"/>
          <w:b/>
          <w:sz w:val="24"/>
          <w:szCs w:val="24"/>
        </w:rPr>
        <w:t>Startovné: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400,- Kč/zápas</w:t>
      </w:r>
      <w:r>
        <w:rPr>
          <w:rFonts w:cs="Arial"/>
          <w:sz w:val="24"/>
          <w:szCs w:val="24"/>
        </w:rPr>
        <w:tab/>
      </w:r>
    </w:p>
    <w:p w14:paraId="2611773E" w14:textId="37633A69" w:rsidR="00784D76" w:rsidRPr="00784D76" w:rsidRDefault="00784D76" w:rsidP="00784D76">
      <w:pPr>
        <w:rPr>
          <w:rFonts w:cs="Arial"/>
          <w:sz w:val="22"/>
          <w:szCs w:val="22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784D76">
        <w:rPr>
          <w:rFonts w:cs="Arial"/>
          <w:sz w:val="22"/>
          <w:szCs w:val="22"/>
        </w:rPr>
        <w:t>Každý tým si hradí v utkání jednoho rozhodčího dle rozpisu 300 Kč</w:t>
      </w:r>
    </w:p>
    <w:p w14:paraId="07183DB9" w14:textId="77777777" w:rsidR="00784D76" w:rsidRPr="001E398C" w:rsidRDefault="00784D76" w:rsidP="00784D76">
      <w:pPr>
        <w:rPr>
          <w:rFonts w:cs="Arial"/>
          <w:b/>
          <w:sz w:val="24"/>
          <w:szCs w:val="24"/>
        </w:rPr>
      </w:pPr>
    </w:p>
    <w:p w14:paraId="48049E86" w14:textId="77777777" w:rsidR="00784D76" w:rsidRDefault="00784D76" w:rsidP="00784D76">
      <w:pPr>
        <w:rPr>
          <w:rFonts w:cs="Arial"/>
          <w:b/>
          <w:sz w:val="24"/>
          <w:szCs w:val="24"/>
        </w:rPr>
      </w:pPr>
      <w:r w:rsidRPr="001E398C">
        <w:rPr>
          <w:rFonts w:cs="Arial"/>
          <w:b/>
          <w:sz w:val="24"/>
          <w:szCs w:val="24"/>
        </w:rPr>
        <w:t>Rozpis turnaje:</w:t>
      </w:r>
    </w:p>
    <w:p w14:paraId="74425CFC" w14:textId="77777777" w:rsidR="00784D76" w:rsidRDefault="00784D76" w:rsidP="00784D76">
      <w:pPr>
        <w:rPr>
          <w:rFonts w:cs="Arial"/>
          <w:b/>
          <w:sz w:val="24"/>
          <w:szCs w:val="24"/>
        </w:rPr>
      </w:pPr>
    </w:p>
    <w:p w14:paraId="30F61560" w14:textId="58DB4CD7" w:rsidR="00784D76" w:rsidRDefault="00784D76" w:rsidP="00784D76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Sobota – 02. 12. 2023</w:t>
      </w:r>
    </w:p>
    <w:p w14:paraId="6B9ED804" w14:textId="41F21A41" w:rsidR="00784D76" w:rsidRPr="005E5A79" w:rsidRDefault="00784D76" w:rsidP="00784D76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 </w:t>
      </w:r>
      <w:r w:rsidRPr="005E5A79">
        <w:rPr>
          <w:rFonts w:cs="Arial"/>
          <w:bCs/>
          <w:sz w:val="24"/>
          <w:szCs w:val="24"/>
        </w:rPr>
        <w:t>9:</w:t>
      </w:r>
      <w:r w:rsidR="00F444A3">
        <w:rPr>
          <w:rFonts w:cs="Arial"/>
          <w:bCs/>
          <w:sz w:val="24"/>
          <w:szCs w:val="24"/>
        </w:rPr>
        <w:t>00</w:t>
      </w:r>
      <w:r w:rsidRPr="005E5A79">
        <w:rPr>
          <w:rFonts w:cs="Arial"/>
          <w:bCs/>
          <w:sz w:val="24"/>
          <w:szCs w:val="24"/>
        </w:rPr>
        <w:tab/>
      </w:r>
      <w:r w:rsidRPr="005E5A79">
        <w:rPr>
          <w:rFonts w:cs="Arial"/>
          <w:bCs/>
          <w:sz w:val="24"/>
          <w:szCs w:val="24"/>
        </w:rPr>
        <w:tab/>
      </w:r>
      <w:r w:rsidR="00F444A3">
        <w:rPr>
          <w:rFonts w:cs="Arial"/>
          <w:bCs/>
          <w:sz w:val="24"/>
          <w:szCs w:val="24"/>
        </w:rPr>
        <w:t>65</w:t>
      </w:r>
      <w:r w:rsidRPr="005E5A79">
        <w:rPr>
          <w:rFonts w:cs="Arial"/>
          <w:bCs/>
          <w:sz w:val="24"/>
          <w:szCs w:val="24"/>
        </w:rPr>
        <w:t>.</w:t>
      </w:r>
      <w:r w:rsidRPr="005E5A79">
        <w:rPr>
          <w:rFonts w:cs="Arial"/>
          <w:bCs/>
          <w:sz w:val="24"/>
          <w:szCs w:val="24"/>
        </w:rPr>
        <w:tab/>
      </w:r>
      <w:r w:rsidR="00F444A3">
        <w:rPr>
          <w:rFonts w:cs="Arial"/>
          <w:bCs/>
          <w:sz w:val="24"/>
          <w:szCs w:val="24"/>
        </w:rPr>
        <w:t>Tygři Praha – USK Praha</w:t>
      </w:r>
    </w:p>
    <w:p w14:paraId="47D210FB" w14:textId="569D17FB" w:rsidR="00784D76" w:rsidRDefault="00784D76" w:rsidP="00784D76">
      <w:pPr>
        <w:rPr>
          <w:rFonts w:cs="Arial"/>
          <w:bCs/>
          <w:sz w:val="24"/>
          <w:szCs w:val="24"/>
        </w:rPr>
      </w:pPr>
      <w:r w:rsidRPr="005E5A79">
        <w:rPr>
          <w:rFonts w:cs="Arial"/>
          <w:bCs/>
          <w:sz w:val="24"/>
          <w:szCs w:val="24"/>
        </w:rPr>
        <w:t>1</w:t>
      </w:r>
      <w:r w:rsidR="00F444A3">
        <w:rPr>
          <w:rFonts w:cs="Arial"/>
          <w:bCs/>
          <w:sz w:val="24"/>
          <w:szCs w:val="24"/>
        </w:rPr>
        <w:t>0</w:t>
      </w:r>
      <w:r w:rsidRPr="005E5A79">
        <w:rPr>
          <w:rFonts w:cs="Arial"/>
          <w:bCs/>
          <w:sz w:val="24"/>
          <w:szCs w:val="24"/>
        </w:rPr>
        <w:t>:</w:t>
      </w:r>
      <w:r w:rsidR="00F444A3">
        <w:rPr>
          <w:rFonts w:cs="Arial"/>
          <w:bCs/>
          <w:sz w:val="24"/>
          <w:szCs w:val="24"/>
        </w:rPr>
        <w:t>45</w:t>
      </w:r>
      <w:r w:rsidRPr="005E5A79">
        <w:rPr>
          <w:rFonts w:cs="Arial"/>
          <w:bCs/>
          <w:sz w:val="24"/>
          <w:szCs w:val="24"/>
        </w:rPr>
        <w:tab/>
      </w:r>
      <w:r w:rsidRPr="005E5A79">
        <w:rPr>
          <w:rFonts w:cs="Arial"/>
          <w:bCs/>
          <w:sz w:val="24"/>
          <w:szCs w:val="24"/>
        </w:rPr>
        <w:tab/>
      </w:r>
      <w:r w:rsidR="00F444A3">
        <w:rPr>
          <w:rFonts w:cs="Arial"/>
          <w:bCs/>
          <w:sz w:val="24"/>
          <w:szCs w:val="24"/>
        </w:rPr>
        <w:t>57</w:t>
      </w:r>
      <w:r w:rsidRPr="005E5A79">
        <w:rPr>
          <w:rFonts w:cs="Arial"/>
          <w:bCs/>
          <w:sz w:val="24"/>
          <w:szCs w:val="24"/>
        </w:rPr>
        <w:t>.</w:t>
      </w:r>
      <w:r w:rsidRPr="005E5A79">
        <w:rPr>
          <w:rFonts w:cs="Arial"/>
          <w:bCs/>
          <w:sz w:val="24"/>
          <w:szCs w:val="24"/>
        </w:rPr>
        <w:tab/>
      </w:r>
      <w:r w:rsidR="00F444A3">
        <w:rPr>
          <w:rFonts w:cs="Arial"/>
          <w:bCs/>
          <w:sz w:val="24"/>
          <w:szCs w:val="24"/>
        </w:rPr>
        <w:t>Basket Slovanka – Tygři Praha</w:t>
      </w:r>
    </w:p>
    <w:p w14:paraId="60E24D04" w14:textId="09A068A3" w:rsidR="00784D76" w:rsidRPr="005E5A79" w:rsidRDefault="00784D76" w:rsidP="00784D76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12:30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 w:rsidR="00F444A3">
        <w:rPr>
          <w:rFonts w:cs="Arial"/>
          <w:bCs/>
          <w:sz w:val="24"/>
          <w:szCs w:val="24"/>
        </w:rPr>
        <w:t>55</w:t>
      </w:r>
      <w:r>
        <w:rPr>
          <w:rFonts w:cs="Arial"/>
          <w:bCs/>
          <w:sz w:val="24"/>
          <w:szCs w:val="24"/>
        </w:rPr>
        <w:t>.</w:t>
      </w:r>
      <w:r>
        <w:rPr>
          <w:rFonts w:cs="Arial"/>
          <w:bCs/>
          <w:sz w:val="24"/>
          <w:szCs w:val="24"/>
        </w:rPr>
        <w:tab/>
        <w:t xml:space="preserve">USK Praha – </w:t>
      </w:r>
      <w:r w:rsidR="00F444A3">
        <w:rPr>
          <w:rFonts w:cs="Arial"/>
          <w:bCs/>
          <w:sz w:val="24"/>
          <w:szCs w:val="24"/>
        </w:rPr>
        <w:t>Basket Slovanka</w:t>
      </w:r>
    </w:p>
    <w:p w14:paraId="203AE431" w14:textId="1428E4CA" w:rsidR="00784D76" w:rsidRPr="001E398C" w:rsidRDefault="00F444A3" w:rsidP="00784D76">
      <w:pPr>
        <w:rPr>
          <w:rFonts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D0D772" wp14:editId="562FE506">
            <wp:simplePos x="0" y="0"/>
            <wp:positionH relativeFrom="column">
              <wp:posOffset>304800</wp:posOffset>
            </wp:positionH>
            <wp:positionV relativeFrom="paragraph">
              <wp:posOffset>175260</wp:posOffset>
            </wp:positionV>
            <wp:extent cx="6191885" cy="3742055"/>
            <wp:effectExtent l="0" t="0" r="0" b="0"/>
            <wp:wrapNone/>
            <wp:docPr id="88190945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1" t="52429" b="6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374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0E4C0" w14:textId="1978DD22" w:rsidR="00784D76" w:rsidRPr="007802B7" w:rsidRDefault="00784D76" w:rsidP="00784D76">
      <w:pPr>
        <w:rPr>
          <w:rFonts w:cs="Arial"/>
          <w:b/>
          <w:color w:val="000000"/>
          <w:sz w:val="24"/>
          <w:szCs w:val="24"/>
        </w:rPr>
      </w:pPr>
      <w:r w:rsidRPr="007802B7">
        <w:rPr>
          <w:rFonts w:cs="Arial"/>
          <w:b/>
          <w:color w:val="000000"/>
          <w:sz w:val="24"/>
          <w:szCs w:val="24"/>
        </w:rPr>
        <w:t xml:space="preserve">Obdrží: </w:t>
      </w:r>
    </w:p>
    <w:p w14:paraId="50644F06" w14:textId="2B5F6C4D" w:rsidR="00784D76" w:rsidRPr="009B1DD9" w:rsidRDefault="00784D76" w:rsidP="00784D76">
      <w:pPr>
        <w:spacing w:line="276" w:lineRule="auto"/>
        <w:rPr>
          <w:rFonts w:cs="Arial"/>
          <w:color w:val="000000" w:themeColor="text1"/>
          <w:sz w:val="24"/>
          <w:szCs w:val="24"/>
        </w:rPr>
      </w:pPr>
      <w:r w:rsidRPr="009B1DD9">
        <w:rPr>
          <w:rFonts w:cs="Arial"/>
          <w:color w:val="000000" w:themeColor="text1"/>
          <w:sz w:val="24"/>
          <w:szCs w:val="24"/>
        </w:rPr>
        <w:t>PBS:</w:t>
      </w:r>
      <w:r w:rsidRPr="009B1DD9">
        <w:rPr>
          <w:rFonts w:cs="Arial"/>
          <w:color w:val="000000" w:themeColor="text1"/>
          <w:sz w:val="24"/>
          <w:szCs w:val="24"/>
        </w:rPr>
        <w:tab/>
      </w:r>
      <w:r w:rsidRPr="009B1DD9">
        <w:rPr>
          <w:rFonts w:cs="Arial"/>
          <w:color w:val="000000" w:themeColor="text1"/>
          <w:sz w:val="24"/>
          <w:szCs w:val="24"/>
        </w:rPr>
        <w:tab/>
      </w:r>
      <w:r w:rsidRPr="009B1DD9">
        <w:rPr>
          <w:rFonts w:cs="Arial"/>
          <w:color w:val="000000" w:themeColor="text1"/>
          <w:sz w:val="24"/>
          <w:szCs w:val="24"/>
        </w:rPr>
        <w:tab/>
      </w:r>
      <w:r w:rsidRPr="009B1DD9">
        <w:rPr>
          <w:rFonts w:cs="Arial"/>
          <w:color w:val="000000" w:themeColor="text1"/>
          <w:sz w:val="24"/>
          <w:szCs w:val="24"/>
        </w:rPr>
        <w:tab/>
        <w:t>info@pbasket.cz</w:t>
      </w:r>
    </w:p>
    <w:p w14:paraId="333878A4" w14:textId="64A98918" w:rsidR="00784D76" w:rsidRPr="009B1DD9" w:rsidRDefault="00784D76" w:rsidP="00784D76">
      <w:pPr>
        <w:spacing w:line="276" w:lineRule="auto"/>
        <w:rPr>
          <w:rFonts w:cs="Arial"/>
          <w:color w:val="000000" w:themeColor="text1"/>
          <w:sz w:val="24"/>
          <w:szCs w:val="24"/>
        </w:rPr>
      </w:pPr>
      <w:r w:rsidRPr="009B1DD9">
        <w:rPr>
          <w:rFonts w:cs="Arial"/>
          <w:color w:val="000000" w:themeColor="text1"/>
          <w:sz w:val="24"/>
          <w:szCs w:val="24"/>
        </w:rPr>
        <w:t xml:space="preserve">USK Praha: </w:t>
      </w:r>
      <w:r w:rsidRPr="009B1DD9">
        <w:rPr>
          <w:rFonts w:cs="Arial"/>
          <w:color w:val="000000" w:themeColor="text1"/>
          <w:sz w:val="24"/>
          <w:szCs w:val="24"/>
        </w:rPr>
        <w:tab/>
      </w:r>
      <w:r w:rsidRPr="009B1DD9">
        <w:rPr>
          <w:rFonts w:cs="Arial"/>
          <w:color w:val="000000" w:themeColor="text1"/>
          <w:sz w:val="24"/>
          <w:szCs w:val="24"/>
        </w:rPr>
        <w:tab/>
      </w:r>
      <w:r w:rsidRPr="009B1DD9">
        <w:rPr>
          <w:rFonts w:cs="Arial"/>
          <w:color w:val="000000" w:themeColor="text1"/>
          <w:sz w:val="24"/>
          <w:szCs w:val="24"/>
        </w:rPr>
        <w:tab/>
      </w:r>
      <w:hyperlink r:id="rId7" w:history="1">
        <w:r w:rsidR="00F444A3" w:rsidRPr="00F444A3">
          <w:rPr>
            <w:rStyle w:val="Hypertextovodkaz"/>
            <w:rFonts w:cs="Arial"/>
            <w:color w:val="000000" w:themeColor="text1"/>
            <w:sz w:val="24"/>
            <w:szCs w:val="24"/>
            <w:u w:val="none"/>
          </w:rPr>
          <w:t>wendul.ka13@seznam.cz</w:t>
        </w:r>
      </w:hyperlink>
    </w:p>
    <w:p w14:paraId="6574968F" w14:textId="37995C1D" w:rsidR="00784D76" w:rsidRDefault="00F444A3" w:rsidP="00784D76">
      <w:pPr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Basket Slovanka:</w:t>
      </w:r>
      <w:r>
        <w:rPr>
          <w:rFonts w:cs="Arial"/>
          <w:color w:val="000000" w:themeColor="text1"/>
          <w:sz w:val="24"/>
          <w:szCs w:val="24"/>
        </w:rPr>
        <w:tab/>
      </w:r>
      <w:r>
        <w:rPr>
          <w:rFonts w:cs="Arial"/>
          <w:color w:val="000000" w:themeColor="text1"/>
          <w:sz w:val="24"/>
          <w:szCs w:val="24"/>
        </w:rPr>
        <w:tab/>
        <w:t>slovanka-manazer@seznam.cz</w:t>
      </w:r>
    </w:p>
    <w:p w14:paraId="3238E841" w14:textId="7BAE9883" w:rsidR="00F444A3" w:rsidRPr="008C6523" w:rsidRDefault="00F444A3" w:rsidP="00784D76">
      <w:r>
        <w:rPr>
          <w:rFonts w:cs="Arial"/>
          <w:color w:val="000000" w:themeColor="text1"/>
          <w:sz w:val="24"/>
          <w:szCs w:val="24"/>
        </w:rPr>
        <w:t>Tygři Praha:</w:t>
      </w:r>
      <w:r>
        <w:rPr>
          <w:rFonts w:cs="Arial"/>
          <w:color w:val="000000" w:themeColor="text1"/>
          <w:sz w:val="24"/>
          <w:szCs w:val="24"/>
        </w:rPr>
        <w:tab/>
      </w:r>
      <w:r>
        <w:rPr>
          <w:rFonts w:cs="Arial"/>
          <w:color w:val="000000" w:themeColor="text1"/>
          <w:sz w:val="24"/>
          <w:szCs w:val="24"/>
        </w:rPr>
        <w:tab/>
      </w:r>
      <w:r>
        <w:rPr>
          <w:rFonts w:cs="Arial"/>
          <w:color w:val="000000" w:themeColor="text1"/>
          <w:sz w:val="24"/>
          <w:szCs w:val="24"/>
        </w:rPr>
        <w:tab/>
        <w:t>michalkovapetra@seznam.cz</w:t>
      </w:r>
    </w:p>
    <w:p w14:paraId="44C0E928" w14:textId="15C97651" w:rsidR="00784D76" w:rsidRDefault="00784D76" w:rsidP="00784D76"/>
    <w:p w14:paraId="7C4BBFD8" w14:textId="520C0ACB" w:rsidR="00784D76" w:rsidRDefault="00784D76" w:rsidP="00784D76"/>
    <w:p w14:paraId="7E1DC0F4" w14:textId="69BFA632" w:rsidR="00F444A3" w:rsidRPr="00F444A3" w:rsidRDefault="00F444A3" w:rsidP="00F444A3"/>
    <w:p w14:paraId="1190B854" w14:textId="22866E5A" w:rsidR="00F444A3" w:rsidRPr="00F444A3" w:rsidRDefault="00F444A3" w:rsidP="00F444A3"/>
    <w:p w14:paraId="1F20F9E7" w14:textId="77777777" w:rsidR="00F444A3" w:rsidRDefault="00F444A3" w:rsidP="00F444A3"/>
    <w:p w14:paraId="15A56D58" w14:textId="3310520F" w:rsidR="00F444A3" w:rsidRPr="00F444A3" w:rsidRDefault="00F444A3" w:rsidP="00F444A3">
      <w:pPr>
        <w:tabs>
          <w:tab w:val="left" w:pos="8256"/>
        </w:tabs>
      </w:pPr>
      <w:r>
        <w:tab/>
      </w:r>
    </w:p>
    <w:sectPr w:rsidR="00F444A3" w:rsidRPr="00F444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4D8DE" w14:textId="77777777" w:rsidR="00C128DD" w:rsidRDefault="00C128DD" w:rsidP="00784D76">
      <w:pPr>
        <w:spacing w:after="0"/>
      </w:pPr>
      <w:r>
        <w:separator/>
      </w:r>
    </w:p>
  </w:endnote>
  <w:endnote w:type="continuationSeparator" w:id="0">
    <w:p w14:paraId="1674517F" w14:textId="77777777" w:rsidR="00C128DD" w:rsidRDefault="00C128DD" w:rsidP="00784D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A039" w14:textId="77777777" w:rsidR="00784D76" w:rsidRPr="00410BE7" w:rsidRDefault="00784D76" w:rsidP="00784D76">
    <w:pPr>
      <w:autoSpaceDE w:val="0"/>
      <w:autoSpaceDN w:val="0"/>
      <w:adjustRightInd w:val="0"/>
      <w:jc w:val="center"/>
      <w:rPr>
        <w:rFonts w:ascii="Calibri" w:hAnsi="Calibri"/>
        <w:sz w:val="16"/>
        <w:szCs w:val="16"/>
      </w:rPr>
    </w:pPr>
    <w:r w:rsidRPr="00617BA8">
      <w:rPr>
        <w:color w:val="FFCC00"/>
        <w:sz w:val="24"/>
        <w:szCs w:val="24"/>
      </w:rPr>
      <w:t>■</w:t>
    </w:r>
    <w:r w:rsidRPr="00410BE7">
      <w:rPr>
        <w:rFonts w:cs="Arial"/>
        <w:color w:val="00589A"/>
        <w:sz w:val="17"/>
        <w:szCs w:val="17"/>
      </w:rPr>
      <w:t xml:space="preserve"> </w:t>
    </w:r>
    <w:r>
      <w:rPr>
        <w:rFonts w:cs="Arial"/>
        <w:b/>
        <w:bCs/>
        <w:color w:val="2E74B5"/>
        <w:sz w:val="16"/>
        <w:szCs w:val="16"/>
      </w:rPr>
      <w:t>Bankovní spojení: Unicredit Bank a.s. Na Příkopě 858/20, 111 21 Praha 1, číslo účtu: 149631003/2700</w:t>
    </w:r>
  </w:p>
  <w:p w14:paraId="0B4991D8" w14:textId="7A629627" w:rsidR="00784D76" w:rsidRDefault="00784D76" w:rsidP="00784D76">
    <w:pPr>
      <w:pStyle w:val="Zpat"/>
      <w:jc w:val="center"/>
    </w:pPr>
    <w:r w:rsidRPr="00617BA8">
      <w:rPr>
        <w:color w:val="FFCC00"/>
        <w:sz w:val="24"/>
        <w:szCs w:val="24"/>
      </w:rPr>
      <w:t>■</w:t>
    </w:r>
    <w:r w:rsidRPr="00617BA8">
      <w:rPr>
        <w:rFonts w:ascii="MS Shell Dlg" w:hAnsi="MS Shell Dlg" w:cs="MS Shell Dlg"/>
        <w:color w:val="00589A"/>
        <w:sz w:val="17"/>
        <w:szCs w:val="17"/>
      </w:rPr>
      <w:t xml:space="preserve"> </w:t>
    </w:r>
    <w:r w:rsidRPr="00617BA8">
      <w:rPr>
        <w:color w:val="00589A"/>
        <w:sz w:val="16"/>
        <w:szCs w:val="16"/>
      </w:rPr>
      <w:t>IČO: 2</w:t>
    </w:r>
    <w:r>
      <w:rPr>
        <w:color w:val="00589A"/>
        <w:sz w:val="16"/>
        <w:szCs w:val="16"/>
      </w:rPr>
      <w:t>6666481</w:t>
    </w:r>
    <w:r w:rsidRPr="00617BA8">
      <w:rPr>
        <w:color w:val="00589A"/>
        <w:sz w:val="16"/>
        <w:szCs w:val="16"/>
      </w:rPr>
      <w:t xml:space="preserve"> </w:t>
    </w:r>
    <w:r w:rsidRPr="00617BA8">
      <w:rPr>
        <w:color w:val="FFCC00"/>
        <w:sz w:val="24"/>
        <w:szCs w:val="24"/>
      </w:rPr>
      <w:t>■</w:t>
    </w:r>
    <w:r w:rsidRPr="00617BA8">
      <w:rPr>
        <w:rFonts w:ascii="MS Shell Dlg" w:hAnsi="MS Shell Dlg" w:cs="MS Shell Dlg"/>
        <w:color w:val="00589A"/>
        <w:sz w:val="17"/>
        <w:szCs w:val="17"/>
      </w:rPr>
      <w:t xml:space="preserve"> </w:t>
    </w:r>
    <w:r w:rsidRPr="00617BA8">
      <w:rPr>
        <w:color w:val="00589A"/>
        <w:sz w:val="16"/>
        <w:szCs w:val="16"/>
      </w:rPr>
      <w:t>Tel./Fax: +420</w:t>
    </w:r>
    <w:r>
      <w:rPr>
        <w:color w:val="00589A"/>
        <w:sz w:val="16"/>
        <w:szCs w:val="16"/>
      </w:rPr>
      <w:t> 725 508 814</w:t>
    </w:r>
    <w:r w:rsidRPr="00617BA8">
      <w:rPr>
        <w:color w:val="00589A"/>
        <w:sz w:val="16"/>
        <w:szCs w:val="16"/>
      </w:rPr>
      <w:t xml:space="preserve"> </w:t>
    </w:r>
    <w:r w:rsidRPr="00617BA8">
      <w:rPr>
        <w:color w:val="FFCC00"/>
        <w:sz w:val="24"/>
        <w:szCs w:val="24"/>
      </w:rPr>
      <w:t>■</w:t>
    </w:r>
    <w:r w:rsidRPr="00617BA8">
      <w:rPr>
        <w:rFonts w:ascii="MS Shell Dlg" w:hAnsi="MS Shell Dlg" w:cs="MS Shell Dlg"/>
        <w:color w:val="00589A"/>
        <w:sz w:val="17"/>
        <w:szCs w:val="17"/>
      </w:rPr>
      <w:t xml:space="preserve"> </w:t>
    </w:r>
    <w:r w:rsidRPr="00617BA8">
      <w:rPr>
        <w:color w:val="00589A"/>
        <w:sz w:val="16"/>
        <w:szCs w:val="16"/>
      </w:rPr>
      <w:t>www.uskbasket.cz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5378" w14:textId="77777777" w:rsidR="00C128DD" w:rsidRDefault="00C128DD" w:rsidP="00784D76">
      <w:pPr>
        <w:spacing w:after="0"/>
      </w:pPr>
      <w:r>
        <w:separator/>
      </w:r>
    </w:p>
  </w:footnote>
  <w:footnote w:type="continuationSeparator" w:id="0">
    <w:p w14:paraId="29A59B79" w14:textId="77777777" w:rsidR="00C128DD" w:rsidRDefault="00C128DD" w:rsidP="00784D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F00E" w14:textId="75392511" w:rsidR="00784D76" w:rsidRDefault="00784D76" w:rsidP="00784D76">
    <w:pPr>
      <w:spacing w:after="0"/>
      <w:ind w:left="709" w:hanging="709"/>
      <w:rPr>
        <w:b/>
        <w:color w:val="00589A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0F2F469" wp14:editId="34CA8C08">
          <wp:simplePos x="0" y="0"/>
          <wp:positionH relativeFrom="column">
            <wp:posOffset>0</wp:posOffset>
          </wp:positionH>
          <wp:positionV relativeFrom="paragraph">
            <wp:posOffset>-311785</wp:posOffset>
          </wp:positionV>
          <wp:extent cx="1214755" cy="916940"/>
          <wp:effectExtent l="0" t="0" r="4445" b="0"/>
          <wp:wrapNone/>
          <wp:docPr id="89034828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90" t="3517" r="63921" b="82074"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C9DA3B" w14:textId="77777777" w:rsidR="00784D76" w:rsidRDefault="00784D76" w:rsidP="00784D76">
    <w:pPr>
      <w:spacing w:after="0"/>
      <w:ind w:left="709" w:hanging="709"/>
      <w:rPr>
        <w:b/>
        <w:color w:val="00589A"/>
        <w:szCs w:val="16"/>
      </w:rPr>
    </w:pPr>
  </w:p>
  <w:p w14:paraId="4BA47D82" w14:textId="77777777" w:rsidR="00784D76" w:rsidRDefault="00784D76" w:rsidP="00784D76">
    <w:pPr>
      <w:spacing w:after="0"/>
      <w:ind w:left="709" w:hanging="709"/>
      <w:rPr>
        <w:b/>
        <w:color w:val="00589A"/>
        <w:szCs w:val="16"/>
      </w:rPr>
    </w:pPr>
  </w:p>
  <w:p w14:paraId="5C56A744" w14:textId="77777777" w:rsidR="00784D76" w:rsidRDefault="00784D76" w:rsidP="00784D76">
    <w:pPr>
      <w:spacing w:after="0"/>
      <w:ind w:left="709" w:hanging="709"/>
      <w:rPr>
        <w:b/>
        <w:color w:val="00589A"/>
        <w:szCs w:val="16"/>
      </w:rPr>
    </w:pPr>
  </w:p>
  <w:p w14:paraId="5C99658B" w14:textId="006FCEA1" w:rsidR="00784D76" w:rsidRPr="00784D76" w:rsidRDefault="00784D76" w:rsidP="00784D76">
    <w:pPr>
      <w:pStyle w:val="Bezmezer"/>
      <w:rPr>
        <w:b/>
        <w:bCs/>
        <w:color w:val="2E74B5" w:themeColor="accent5" w:themeShade="BF"/>
        <w:sz w:val="24"/>
        <w:szCs w:val="24"/>
      </w:rPr>
    </w:pPr>
    <w:r w:rsidRPr="00784D76">
      <w:rPr>
        <w:b/>
        <w:bCs/>
        <w:color w:val="2E74B5" w:themeColor="accent5" w:themeShade="BF"/>
        <w:sz w:val="24"/>
        <w:szCs w:val="24"/>
      </w:rPr>
      <w:t xml:space="preserve">Sportovní klub </w:t>
    </w:r>
    <w:proofErr w:type="spellStart"/>
    <w:r w:rsidRPr="00784D76">
      <w:rPr>
        <w:b/>
        <w:bCs/>
        <w:color w:val="2E74B5" w:themeColor="accent5" w:themeShade="BF"/>
        <w:sz w:val="24"/>
        <w:szCs w:val="24"/>
      </w:rPr>
      <w:t>Královka</w:t>
    </w:r>
    <w:proofErr w:type="spellEnd"/>
    <w:r w:rsidRPr="00784D76">
      <w:rPr>
        <w:b/>
        <w:bCs/>
        <w:color w:val="2E74B5" w:themeColor="accent5" w:themeShade="BF"/>
        <w:sz w:val="24"/>
        <w:szCs w:val="24"/>
      </w:rPr>
      <w:t xml:space="preserve">, spolek   </w:t>
    </w:r>
  </w:p>
  <w:p w14:paraId="03D967BB" w14:textId="77777777" w:rsidR="00784D76" w:rsidRPr="00784D76" w:rsidRDefault="00784D76" w:rsidP="00784D76">
    <w:pPr>
      <w:pStyle w:val="Bezmezer"/>
      <w:rPr>
        <w:b/>
        <w:bCs/>
        <w:color w:val="2E74B5" w:themeColor="accent5" w:themeShade="BF"/>
        <w:sz w:val="20"/>
        <w:szCs w:val="24"/>
      </w:rPr>
    </w:pPr>
    <w:r w:rsidRPr="00784D76">
      <w:rPr>
        <w:b/>
        <w:bCs/>
        <w:color w:val="2E74B5" w:themeColor="accent5" w:themeShade="BF"/>
        <w:sz w:val="20"/>
        <w:szCs w:val="24"/>
      </w:rPr>
      <w:t xml:space="preserve">Nad Královskou oborou 1080/51 </w:t>
    </w:r>
  </w:p>
  <w:p w14:paraId="466D296E" w14:textId="77777777" w:rsidR="00784D76" w:rsidRPr="00784D76" w:rsidRDefault="00784D76" w:rsidP="00784D76">
    <w:pPr>
      <w:pStyle w:val="Bezmezer"/>
      <w:rPr>
        <w:b/>
        <w:bCs/>
        <w:color w:val="2E74B5" w:themeColor="accent5" w:themeShade="BF"/>
        <w:sz w:val="20"/>
        <w:szCs w:val="24"/>
      </w:rPr>
    </w:pPr>
    <w:r w:rsidRPr="00784D76">
      <w:rPr>
        <w:b/>
        <w:bCs/>
        <w:color w:val="2E74B5" w:themeColor="accent5" w:themeShade="BF"/>
        <w:sz w:val="20"/>
        <w:szCs w:val="24"/>
      </w:rPr>
      <w:t>170 00, Praha 7</w:t>
    </w:r>
  </w:p>
  <w:p w14:paraId="64DB3926" w14:textId="77777777" w:rsidR="00784D76" w:rsidRPr="00784D76" w:rsidRDefault="00784D76" w:rsidP="00784D76">
    <w:pPr>
      <w:pStyle w:val="Bezmezer"/>
      <w:rPr>
        <w:b/>
        <w:bCs/>
        <w:color w:val="2E74B5" w:themeColor="accent5" w:themeShade="BF"/>
        <w:sz w:val="20"/>
        <w:szCs w:val="24"/>
      </w:rPr>
    </w:pPr>
    <w:r w:rsidRPr="00784D76">
      <w:rPr>
        <w:b/>
        <w:bCs/>
        <w:color w:val="2E74B5" w:themeColor="accent5" w:themeShade="BF"/>
        <w:sz w:val="20"/>
        <w:szCs w:val="24"/>
      </w:rPr>
      <w:t>Česká republika</w:t>
    </w:r>
  </w:p>
  <w:p w14:paraId="492C5EFD" w14:textId="77777777" w:rsidR="00784D76" w:rsidRPr="00784D76" w:rsidRDefault="00784D76" w:rsidP="00784D76">
    <w:pPr>
      <w:pStyle w:val="Bezmezer"/>
      <w:rPr>
        <w:b/>
        <w:bCs/>
        <w:color w:val="2E74B5" w:themeColor="accent5" w:themeShade="BF"/>
        <w:sz w:val="20"/>
        <w:szCs w:val="24"/>
      </w:rPr>
    </w:pPr>
    <w:r w:rsidRPr="00784D76">
      <w:rPr>
        <w:b/>
        <w:bCs/>
        <w:color w:val="2E74B5" w:themeColor="accent5" w:themeShade="BF"/>
        <w:sz w:val="20"/>
        <w:szCs w:val="24"/>
      </w:rPr>
      <w:t>IČ: 26666481</w:t>
    </w:r>
  </w:p>
  <w:p w14:paraId="1D87A14A" w14:textId="77777777" w:rsidR="00784D76" w:rsidRDefault="00784D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30"/>
    <w:rsid w:val="00006BEC"/>
    <w:rsid w:val="001140A9"/>
    <w:rsid w:val="005E0C1C"/>
    <w:rsid w:val="00784D76"/>
    <w:rsid w:val="00AC2630"/>
    <w:rsid w:val="00C128DD"/>
    <w:rsid w:val="00EC636A"/>
    <w:rsid w:val="00F4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66EB"/>
  <w15:chartTrackingRefBased/>
  <w15:docId w15:val="{3CB3C6CF-A2E2-4C9C-9B34-D49801E3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D76"/>
    <w:pPr>
      <w:suppressAutoHyphens/>
      <w:spacing w:after="8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4D7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84D76"/>
  </w:style>
  <w:style w:type="paragraph" w:styleId="Zpat">
    <w:name w:val="footer"/>
    <w:basedOn w:val="Normln"/>
    <w:link w:val="ZpatChar"/>
    <w:uiPriority w:val="99"/>
    <w:unhideWhenUsed/>
    <w:rsid w:val="00784D7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84D76"/>
  </w:style>
  <w:style w:type="paragraph" w:styleId="Bezmezer">
    <w:name w:val="No Spacing"/>
    <w:uiPriority w:val="1"/>
    <w:qFormat/>
    <w:rsid w:val="00784D76"/>
    <w:pPr>
      <w:spacing w:after="0" w:line="240" w:lineRule="auto"/>
    </w:pPr>
  </w:style>
  <w:style w:type="character" w:styleId="Hypertextovodkaz">
    <w:name w:val="Hyperlink"/>
    <w:uiPriority w:val="99"/>
    <w:rsid w:val="00784D7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4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endul.ka13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Nemam Jmeno</dc:creator>
  <cp:keywords/>
  <dc:description/>
  <cp:lastModifiedBy>Renata Severová</cp:lastModifiedBy>
  <cp:revision>2</cp:revision>
  <dcterms:created xsi:type="dcterms:W3CDTF">2023-11-20T18:48:00Z</dcterms:created>
  <dcterms:modified xsi:type="dcterms:W3CDTF">2023-11-20T18:48:00Z</dcterms:modified>
</cp:coreProperties>
</file>